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5D1FA8" w:rsidRPr="00F92F34" w:rsidP="005D1FA8">
      <w:pPr>
        <w:jc w:val="both"/>
        <w:rPr>
          <w:rFonts w:ascii="Times New Roman" w:hAnsi="Times New Roman" w:cs="Times New Roman"/>
          <w:b/>
          <w:i/>
        </w:rPr>
      </w:pPr>
      <w:r w:rsidRPr="00F92F34">
        <w:rPr>
          <w:rFonts w:ascii="Times New Roman" w:hAnsi="Times New Roman" w:cs="Times New Roman"/>
          <w:b/>
          <w:i/>
        </w:rPr>
        <w:t>Výbor Národnej rady Slovenskej republiky</w:t>
      </w:r>
    </w:p>
    <w:p w:rsidR="005D1FA8" w:rsidRPr="00F92F34" w:rsidP="005D1FA8">
      <w:pPr>
        <w:ind w:left="708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</w:t>
      </w:r>
      <w:r w:rsidRPr="00F92F34">
        <w:rPr>
          <w:rFonts w:ascii="Times New Roman" w:hAnsi="Times New Roman" w:cs="Times New Roman"/>
          <w:b/>
          <w:i/>
        </w:rPr>
        <w:t xml:space="preserve"> pre kultúru a médiá</w:t>
      </w:r>
    </w:p>
    <w:p w:rsidR="00C631DA" w:rsidP="00C631DA">
      <w:pPr>
        <w:jc w:val="both"/>
        <w:rPr>
          <w:rFonts w:ascii="Times New Roman" w:hAnsi="Times New Roman" w:cs="Times New Roman"/>
          <w:b/>
          <w:i/>
        </w:rPr>
      </w:pPr>
    </w:p>
    <w:p w:rsidR="00C631DA" w:rsidP="00C631DA">
      <w:pPr>
        <w:jc w:val="both"/>
        <w:rPr>
          <w:rFonts w:ascii="Times New Roman" w:hAnsi="Times New Roman" w:cs="Times New Roman"/>
        </w:rPr>
      </w:pPr>
    </w:p>
    <w:p w:rsidR="005D1FA8" w:rsidP="005D1FA8">
      <w:pPr>
        <w:jc w:val="both"/>
        <w:rPr>
          <w:rFonts w:ascii="Times New Roman" w:hAnsi="Times New Roman" w:cs="Times New Roman"/>
        </w:rPr>
      </w:pPr>
      <w:r w:rsidR="0062358D">
        <w:rPr>
          <w:rFonts w:ascii="Times New Roman" w:hAnsi="Times New Roman" w:cs="Times New Roman"/>
        </w:rPr>
        <w:tab/>
        <w:tab/>
        <w:tab/>
        <w:tab/>
        <w:tab/>
        <w:tab/>
        <w:tab/>
        <w:tab/>
        <w:t>2</w:t>
      </w:r>
      <w:r>
        <w:rPr>
          <w:rFonts w:ascii="Times New Roman" w:hAnsi="Times New Roman" w:cs="Times New Roman"/>
        </w:rPr>
        <w:t>.  schôdza výboru</w:t>
      </w:r>
    </w:p>
    <w:p w:rsidR="005D1FA8" w:rsidP="005D1F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  <w:tab/>
        <w:tab/>
        <w:tab/>
        <w:tab/>
        <w:tab/>
        <w:tab/>
        <w:tab/>
        <w:tab/>
        <w:t xml:space="preserve">K číslu:  CRD - </w:t>
      </w:r>
      <w:r w:rsidR="00E47BCA">
        <w:rPr>
          <w:rFonts w:ascii="Times New Roman" w:hAnsi="Times New Roman" w:cs="Times New Roman"/>
        </w:rPr>
        <w:t>2001</w:t>
      </w:r>
      <w:r>
        <w:rPr>
          <w:rFonts w:ascii="Times New Roman" w:hAnsi="Times New Roman" w:cs="Times New Roman"/>
        </w:rPr>
        <w:t xml:space="preserve">/2010  </w:t>
      </w:r>
    </w:p>
    <w:p w:rsidR="005D1FA8" w:rsidP="005D1FA8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D1FA8" w:rsidP="005D1FA8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D1FA8" w:rsidRPr="001D7232" w:rsidP="005D1FA8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D1FA8" w:rsidP="005D1F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="0062358D">
        <w:rPr>
          <w:rFonts w:ascii="Times New Roman" w:hAnsi="Times New Roman" w:cs="Times New Roman"/>
          <w:b/>
          <w:sz w:val="28"/>
          <w:szCs w:val="28"/>
        </w:rPr>
        <w:t>3</w:t>
      </w:r>
    </w:p>
    <w:p w:rsidR="005D1FA8" w:rsidP="005D1F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FA8" w:rsidP="005D1FA8">
      <w:pPr>
        <w:jc w:val="center"/>
        <w:rPr>
          <w:rFonts w:ascii="Times New Roman" w:hAnsi="Times New Roman" w:cs="Times New Roman"/>
          <w:b/>
          <w:spacing w:val="30"/>
          <w:sz w:val="28"/>
          <w:szCs w:val="28"/>
        </w:rPr>
      </w:pPr>
      <w:r w:rsidRPr="00567648">
        <w:rPr>
          <w:rFonts w:ascii="Times New Roman" w:hAnsi="Times New Roman" w:cs="Times New Roman"/>
          <w:b/>
          <w:spacing w:val="30"/>
          <w:sz w:val="28"/>
          <w:szCs w:val="28"/>
        </w:rPr>
        <w:t>Uznesenie</w:t>
      </w:r>
    </w:p>
    <w:p w:rsidR="0062358D" w:rsidRPr="00C1338C" w:rsidP="0062358D">
      <w:pPr>
        <w:rPr>
          <w:rFonts w:ascii="Times New Roman" w:hAnsi="Times New Roman" w:cs="Times New Roman"/>
          <w:b/>
          <w:sz w:val="28"/>
          <w:szCs w:val="28"/>
        </w:rPr>
      </w:pPr>
    </w:p>
    <w:p w:rsidR="00D75E36" w:rsidRPr="007831E6" w:rsidP="00D75E3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</w:t>
      </w:r>
      <w:r w:rsidRPr="007831E6" w:rsidR="0062358D">
        <w:rPr>
          <w:rFonts w:ascii="Times New Roman" w:hAnsi="Times New Roman" w:cs="Times New Roman"/>
          <w:b/>
        </w:rPr>
        <w:t>ýboru</w:t>
      </w:r>
      <w:r w:rsidR="00C654A4">
        <w:rPr>
          <w:rFonts w:ascii="Times New Roman" w:hAnsi="Times New Roman" w:cs="Times New Roman"/>
          <w:b/>
        </w:rPr>
        <w:t xml:space="preserve"> </w:t>
      </w:r>
      <w:r w:rsidRPr="007831E6" w:rsidR="0062358D">
        <w:rPr>
          <w:rFonts w:ascii="Times New Roman" w:hAnsi="Times New Roman" w:cs="Times New Roman"/>
          <w:b/>
        </w:rPr>
        <w:t xml:space="preserve"> Národnej </w:t>
      </w:r>
      <w:r w:rsidR="00C654A4">
        <w:rPr>
          <w:rFonts w:ascii="Times New Roman" w:hAnsi="Times New Roman" w:cs="Times New Roman"/>
          <w:b/>
        </w:rPr>
        <w:t xml:space="preserve"> </w:t>
      </w:r>
      <w:r w:rsidRPr="007831E6" w:rsidR="0062358D">
        <w:rPr>
          <w:rFonts w:ascii="Times New Roman" w:hAnsi="Times New Roman" w:cs="Times New Roman"/>
          <w:b/>
        </w:rPr>
        <w:t xml:space="preserve">rady </w:t>
      </w:r>
      <w:r w:rsidR="00C654A4">
        <w:rPr>
          <w:rFonts w:ascii="Times New Roman" w:hAnsi="Times New Roman" w:cs="Times New Roman"/>
          <w:b/>
        </w:rPr>
        <w:t xml:space="preserve"> </w:t>
      </w:r>
      <w:r w:rsidRPr="007831E6" w:rsidR="0062358D">
        <w:rPr>
          <w:rFonts w:ascii="Times New Roman" w:hAnsi="Times New Roman" w:cs="Times New Roman"/>
          <w:b/>
        </w:rPr>
        <w:t xml:space="preserve">Slovenskej </w:t>
      </w:r>
      <w:r w:rsidR="00C654A4">
        <w:rPr>
          <w:rFonts w:ascii="Times New Roman" w:hAnsi="Times New Roman" w:cs="Times New Roman"/>
          <w:b/>
        </w:rPr>
        <w:t xml:space="preserve"> </w:t>
      </w:r>
      <w:r w:rsidRPr="007831E6" w:rsidR="0062358D">
        <w:rPr>
          <w:rFonts w:ascii="Times New Roman" w:hAnsi="Times New Roman" w:cs="Times New Roman"/>
          <w:b/>
        </w:rPr>
        <w:t>republiky</w:t>
      </w:r>
      <w:r>
        <w:rPr>
          <w:rFonts w:ascii="Times New Roman" w:hAnsi="Times New Roman" w:cs="Times New Roman"/>
          <w:b/>
        </w:rPr>
        <w:t xml:space="preserve"> </w:t>
      </w:r>
    </w:p>
    <w:p w:rsidR="0062358D" w:rsidRPr="007831E6" w:rsidP="0062358D">
      <w:pPr>
        <w:jc w:val="center"/>
        <w:rPr>
          <w:rFonts w:ascii="Times New Roman" w:hAnsi="Times New Roman" w:cs="Times New Roman"/>
          <w:b/>
        </w:rPr>
      </w:pPr>
      <w:r w:rsidR="00C654A4">
        <w:rPr>
          <w:rFonts w:ascii="Times New Roman" w:hAnsi="Times New Roman" w:cs="Times New Roman"/>
          <w:b/>
        </w:rPr>
        <w:t xml:space="preserve">z </w:t>
      </w:r>
      <w:r>
        <w:rPr>
          <w:rFonts w:ascii="Times New Roman" w:hAnsi="Times New Roman" w:cs="Times New Roman"/>
          <w:b/>
        </w:rPr>
        <w:t> 3</w:t>
      </w:r>
      <w:r w:rsidRPr="007831E6">
        <w:rPr>
          <w:rFonts w:ascii="Times New Roman" w:hAnsi="Times New Roman" w:cs="Times New Roman"/>
          <w:b/>
        </w:rPr>
        <w:t xml:space="preserve">. </w:t>
      </w:r>
      <w:r w:rsidR="00C654A4">
        <w:rPr>
          <w:rFonts w:ascii="Times New Roman" w:hAnsi="Times New Roman" w:cs="Times New Roman"/>
          <w:b/>
        </w:rPr>
        <w:t xml:space="preserve"> </w:t>
      </w:r>
      <w:r w:rsidRPr="007831E6">
        <w:rPr>
          <w:rFonts w:ascii="Times New Roman" w:hAnsi="Times New Roman" w:cs="Times New Roman"/>
          <w:b/>
        </w:rPr>
        <w:t xml:space="preserve">augusta </w:t>
      </w:r>
      <w:r w:rsidR="00C654A4">
        <w:rPr>
          <w:rFonts w:ascii="Times New Roman" w:hAnsi="Times New Roman" w:cs="Times New Roman"/>
          <w:b/>
        </w:rPr>
        <w:t xml:space="preserve"> </w:t>
      </w:r>
      <w:r w:rsidRPr="007831E6">
        <w:rPr>
          <w:rFonts w:ascii="Times New Roman" w:hAnsi="Times New Roman" w:cs="Times New Roman"/>
          <w:b/>
        </w:rPr>
        <w:t>20</w:t>
      </w:r>
      <w:r>
        <w:rPr>
          <w:rFonts w:ascii="Times New Roman" w:hAnsi="Times New Roman" w:cs="Times New Roman"/>
          <w:b/>
        </w:rPr>
        <w:t>10</w:t>
      </w:r>
      <w:r w:rsidRPr="007831E6">
        <w:rPr>
          <w:rFonts w:ascii="Times New Roman" w:hAnsi="Times New Roman" w:cs="Times New Roman"/>
          <w:b/>
        </w:rPr>
        <w:t xml:space="preserve"> </w:t>
      </w:r>
    </w:p>
    <w:p w:rsidR="0062358D" w:rsidP="0062358D">
      <w:pPr>
        <w:rPr>
          <w:rFonts w:ascii="Times New Roman" w:hAnsi="Times New Roman" w:cs="Times New Roman"/>
        </w:rPr>
      </w:pPr>
    </w:p>
    <w:p w:rsidR="0062358D" w:rsidP="0062358D">
      <w:pPr>
        <w:rPr>
          <w:rFonts w:ascii="Times New Roman" w:hAnsi="Times New Roman" w:cs="Times New Roman"/>
        </w:rPr>
      </w:pPr>
    </w:p>
    <w:p w:rsidR="0062358D" w:rsidP="006235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 Programovému vyhláseniu vlády Slovenskej republiky (tlač </w:t>
      </w:r>
      <w:r w:rsidR="00E47BCA">
        <w:rPr>
          <w:rFonts w:ascii="Times New Roman" w:hAnsi="Times New Roman" w:cs="Times New Roman"/>
        </w:rPr>
        <w:t>39</w:t>
      </w:r>
      <w:r>
        <w:rPr>
          <w:rFonts w:ascii="Times New Roman" w:hAnsi="Times New Roman" w:cs="Times New Roman"/>
        </w:rPr>
        <w:t>).</w:t>
      </w:r>
    </w:p>
    <w:p w:rsidR="0062358D" w:rsidP="0062358D">
      <w:pPr>
        <w:rPr>
          <w:rFonts w:ascii="Times New Roman" w:hAnsi="Times New Roman" w:cs="Times New Roman"/>
        </w:rPr>
      </w:pPr>
    </w:p>
    <w:p w:rsidR="00C654A4" w:rsidP="0062358D">
      <w:pPr>
        <w:rPr>
          <w:rFonts w:ascii="Times New Roman" w:hAnsi="Times New Roman" w:cs="Times New Roman"/>
        </w:rPr>
      </w:pPr>
    </w:p>
    <w:p w:rsidR="0062358D" w:rsidRPr="00C1338C" w:rsidP="0062358D">
      <w:pPr>
        <w:rPr>
          <w:rFonts w:ascii="Times New Roman" w:hAnsi="Times New Roman" w:cs="Times New Roman"/>
          <w:b/>
        </w:rPr>
      </w:pPr>
      <w:r w:rsidRPr="00C1338C">
        <w:rPr>
          <w:rFonts w:ascii="Times New Roman" w:hAnsi="Times New Roman" w:cs="Times New Roman"/>
          <w:b/>
        </w:rPr>
        <w:t xml:space="preserve">Výbor Národnej rady Slovenskej republiky pre </w:t>
      </w:r>
      <w:r>
        <w:rPr>
          <w:rFonts w:ascii="Times New Roman" w:hAnsi="Times New Roman" w:cs="Times New Roman"/>
          <w:b/>
        </w:rPr>
        <w:t>kultúru a médiá</w:t>
      </w:r>
      <w:r w:rsidRPr="00C1338C">
        <w:rPr>
          <w:rFonts w:ascii="Times New Roman" w:hAnsi="Times New Roman" w:cs="Times New Roman"/>
          <w:b/>
        </w:rPr>
        <w:t xml:space="preserve"> </w:t>
      </w:r>
    </w:p>
    <w:p w:rsidR="0062358D" w:rsidP="0062358D">
      <w:pPr>
        <w:rPr>
          <w:rFonts w:ascii="Times New Roman" w:hAnsi="Times New Roman" w:cs="Times New Roman"/>
        </w:rPr>
      </w:pPr>
    </w:p>
    <w:p w:rsidR="0062358D" w:rsidRPr="005B418E" w:rsidP="00C654A4">
      <w:pPr>
        <w:numPr>
          <w:ilvl w:val="0"/>
          <w:numId w:val="1"/>
        </w:numPr>
        <w:tabs>
          <w:tab w:val="left" w:pos="372"/>
          <w:tab w:val="clear" w:pos="1068"/>
        </w:tabs>
        <w:ind w:left="372"/>
        <w:rPr>
          <w:rFonts w:ascii="Times New Roman" w:hAnsi="Times New Roman" w:cs="Times New Roman"/>
          <w:b/>
        </w:rPr>
      </w:pPr>
      <w:r w:rsidRPr="00FC150B" w:rsidR="00FC150B">
        <w:rPr>
          <w:rFonts w:ascii="Times New Roman" w:hAnsi="Times New Roman" w:cs="Times New Roman"/>
          <w:b/>
          <w:spacing w:val="20"/>
        </w:rPr>
        <w:t>konštatuje</w:t>
      </w:r>
      <w:r w:rsidR="00FC150B">
        <w:rPr>
          <w:rFonts w:ascii="Times New Roman" w:hAnsi="Times New Roman" w:cs="Times New Roman"/>
          <w:b/>
        </w:rPr>
        <w:t>,  že</w:t>
      </w:r>
    </w:p>
    <w:p w:rsidR="0062358D" w:rsidP="00C654A4">
      <w:pPr>
        <w:rPr>
          <w:rFonts w:ascii="Times New Roman" w:hAnsi="Times New Roman" w:cs="Times New Roman"/>
        </w:rPr>
      </w:pPr>
    </w:p>
    <w:p w:rsidR="0062358D" w:rsidP="00C654A4">
      <w:pPr>
        <w:ind w:firstLine="360"/>
        <w:rPr>
          <w:rFonts w:ascii="Times New Roman" w:hAnsi="Times New Roman" w:cs="Times New Roman"/>
        </w:rPr>
      </w:pPr>
      <w:r w:rsidR="00FC150B">
        <w:rPr>
          <w:rFonts w:ascii="Times New Roman" w:hAnsi="Times New Roman" w:cs="Times New Roman"/>
        </w:rPr>
        <w:t>Programové vyhlásenie vlády Slovenskej republiky a žiadosť vlády o vyslovenie dôvery boli predložené v súlade s čl. 86 písm. f) Ústavy Slove</w:t>
      </w:r>
      <w:r w:rsidR="00FC150B">
        <w:rPr>
          <w:rFonts w:ascii="Times New Roman" w:hAnsi="Times New Roman" w:cs="Times New Roman"/>
        </w:rPr>
        <w:t>nskej republiky</w:t>
      </w:r>
    </w:p>
    <w:p w:rsidR="0062358D" w:rsidP="00C654A4">
      <w:pPr>
        <w:ind w:left="12"/>
        <w:rPr>
          <w:rFonts w:ascii="Times New Roman" w:hAnsi="Times New Roman" w:cs="Times New Roman"/>
          <w:b/>
        </w:rPr>
      </w:pPr>
    </w:p>
    <w:p w:rsidR="0062358D" w:rsidRPr="005B418E" w:rsidP="00C654A4">
      <w:pPr>
        <w:numPr>
          <w:ilvl w:val="0"/>
          <w:numId w:val="1"/>
        </w:numPr>
        <w:tabs>
          <w:tab w:val="left" w:pos="372"/>
          <w:tab w:val="clear" w:pos="1068"/>
        </w:tabs>
        <w:ind w:left="372"/>
        <w:rPr>
          <w:rFonts w:ascii="Times New Roman" w:hAnsi="Times New Roman" w:cs="Times New Roman"/>
          <w:b/>
        </w:rPr>
      </w:pPr>
      <w:r w:rsidRPr="00FC150B">
        <w:rPr>
          <w:rFonts w:ascii="Times New Roman" w:hAnsi="Times New Roman" w:cs="Times New Roman"/>
          <w:b/>
          <w:spacing w:val="20"/>
        </w:rPr>
        <w:t>odporúča</w:t>
      </w:r>
      <w:r>
        <w:rPr>
          <w:rFonts w:ascii="Times New Roman" w:hAnsi="Times New Roman" w:cs="Times New Roman"/>
          <w:b/>
        </w:rPr>
        <w:t xml:space="preserve"> </w:t>
      </w:r>
      <w:r w:rsidR="00FC150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Národnej rade Slovenskej republiky </w:t>
      </w:r>
    </w:p>
    <w:p w:rsidR="0062358D" w:rsidP="00C654A4">
      <w:pPr>
        <w:rPr>
          <w:rFonts w:ascii="Times New Roman" w:hAnsi="Times New Roman" w:cs="Times New Roman"/>
          <w:b/>
        </w:rPr>
      </w:pPr>
    </w:p>
    <w:p w:rsidR="0062358D" w:rsidRPr="00FC150B" w:rsidP="00FC150B">
      <w:pPr>
        <w:ind w:firstLine="372"/>
        <w:jc w:val="both"/>
        <w:rPr>
          <w:rFonts w:ascii="Times New Roman" w:hAnsi="Times New Roman" w:cs="Times New Roman"/>
          <w:b/>
          <w:spacing w:val="20"/>
        </w:rPr>
      </w:pPr>
      <w:r>
        <w:rPr>
          <w:rFonts w:ascii="Times New Roman" w:hAnsi="Times New Roman" w:cs="Times New Roman"/>
        </w:rPr>
        <w:t>Programové vyhlásenie vlád</w:t>
      </w:r>
      <w:r w:rsidR="00FC150B">
        <w:rPr>
          <w:rFonts w:ascii="Times New Roman" w:hAnsi="Times New Roman" w:cs="Times New Roman"/>
        </w:rPr>
        <w:t xml:space="preserve">y Slovenskej republiky </w:t>
      </w:r>
      <w:r w:rsidRPr="00FC150B" w:rsidR="00FC150B">
        <w:rPr>
          <w:rFonts w:ascii="Times New Roman" w:hAnsi="Times New Roman" w:cs="Times New Roman"/>
        </w:rPr>
        <w:t>(tlač 39)</w:t>
      </w:r>
      <w:r w:rsidRPr="00FC150B" w:rsidR="00FC150B">
        <w:rPr>
          <w:rFonts w:ascii="Times New Roman" w:hAnsi="Times New Roman" w:cs="Times New Roman"/>
          <w:b/>
        </w:rPr>
        <w:t xml:space="preserve"> </w:t>
      </w:r>
      <w:r w:rsidR="00FC150B">
        <w:rPr>
          <w:rFonts w:ascii="Times New Roman" w:hAnsi="Times New Roman" w:cs="Times New Roman"/>
          <w:b/>
        </w:rPr>
        <w:t xml:space="preserve"> </w:t>
      </w:r>
      <w:r w:rsidRPr="00BF2617" w:rsidR="00BF2617">
        <w:rPr>
          <w:rFonts w:ascii="Times New Roman" w:hAnsi="Times New Roman" w:cs="Times New Roman"/>
        </w:rPr>
        <w:t>schváliť</w:t>
      </w:r>
      <w:r w:rsidR="00FC150B">
        <w:rPr>
          <w:rFonts w:ascii="Times New Roman" w:hAnsi="Times New Roman" w:cs="Times New Roman"/>
          <w:b/>
          <w:spacing w:val="20"/>
        </w:rPr>
        <w:t xml:space="preserve"> </w:t>
      </w:r>
      <w:r w:rsidR="00BF2617">
        <w:rPr>
          <w:rFonts w:ascii="Times New Roman" w:hAnsi="Times New Roman" w:cs="Times New Roman"/>
        </w:rPr>
        <w:t xml:space="preserve">a </w:t>
      </w:r>
      <w:r w:rsidRPr="005B418E">
        <w:rPr>
          <w:rFonts w:ascii="Times New Roman" w:hAnsi="Times New Roman" w:cs="Times New Roman"/>
        </w:rPr>
        <w:t>vysloviť dôveru vláde</w:t>
      </w:r>
      <w:r>
        <w:rPr>
          <w:rFonts w:ascii="Times New Roman" w:hAnsi="Times New Roman" w:cs="Times New Roman"/>
        </w:rPr>
        <w:t xml:space="preserve"> Slovenskej republiky</w:t>
      </w:r>
    </w:p>
    <w:p w:rsidR="0062358D" w:rsidP="00C654A4">
      <w:pPr>
        <w:rPr>
          <w:rFonts w:ascii="Times New Roman" w:hAnsi="Times New Roman" w:cs="Times New Roman"/>
        </w:rPr>
      </w:pPr>
    </w:p>
    <w:p w:rsidR="0062358D" w:rsidRPr="005B418E" w:rsidP="00C654A4">
      <w:pPr>
        <w:numPr>
          <w:ilvl w:val="0"/>
          <w:numId w:val="1"/>
        </w:numPr>
        <w:tabs>
          <w:tab w:val="left" w:pos="372"/>
          <w:tab w:val="clear" w:pos="1068"/>
        </w:tabs>
        <w:ind w:left="372"/>
        <w:rPr>
          <w:rFonts w:ascii="Times New Roman" w:hAnsi="Times New Roman" w:cs="Times New Roman"/>
          <w:b/>
        </w:rPr>
      </w:pPr>
      <w:r w:rsidRPr="00FC150B">
        <w:rPr>
          <w:rFonts w:ascii="Times New Roman" w:hAnsi="Times New Roman" w:cs="Times New Roman"/>
          <w:b/>
          <w:spacing w:val="20"/>
        </w:rPr>
        <w:t>ukladá</w:t>
      </w:r>
      <w:r>
        <w:rPr>
          <w:rFonts w:ascii="Times New Roman" w:hAnsi="Times New Roman" w:cs="Times New Roman"/>
          <w:b/>
        </w:rPr>
        <w:t xml:space="preserve"> </w:t>
      </w:r>
      <w:r w:rsidR="00FC150B">
        <w:rPr>
          <w:rFonts w:ascii="Times New Roman" w:hAnsi="Times New Roman" w:cs="Times New Roman"/>
          <w:b/>
        </w:rPr>
        <w:t xml:space="preserve"> </w:t>
      </w:r>
      <w:r w:rsidRPr="005B418E">
        <w:rPr>
          <w:rFonts w:ascii="Times New Roman" w:hAnsi="Times New Roman" w:cs="Times New Roman"/>
          <w:b/>
        </w:rPr>
        <w:t>predsedovi výboru</w:t>
      </w:r>
    </w:p>
    <w:p w:rsidR="0062358D" w:rsidP="0062358D">
      <w:pPr>
        <w:ind w:left="708"/>
        <w:rPr>
          <w:rFonts w:ascii="Times New Roman" w:hAnsi="Times New Roman" w:cs="Times New Roman"/>
        </w:rPr>
      </w:pPr>
    </w:p>
    <w:p w:rsidR="0062358D" w:rsidP="00C654A4">
      <w:pPr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predložiť stanovisko výboru k uvedenému P</w:t>
      </w:r>
      <w:r w:rsidR="00FC150B">
        <w:rPr>
          <w:rFonts w:ascii="Times New Roman" w:hAnsi="Times New Roman" w:cs="Times New Roman"/>
        </w:rPr>
        <w:t>rogramové</w:t>
      </w:r>
      <w:r w:rsidR="00FC150B">
        <w:rPr>
          <w:rFonts w:ascii="Times New Roman" w:hAnsi="Times New Roman" w:cs="Times New Roman"/>
        </w:rPr>
        <w:t>mu vyhláseniu vlády Slovenskej republiky gestorskému Výboru Národnej rady Slovenskej republiky</w:t>
      </w:r>
      <w:r>
        <w:rPr>
          <w:rFonts w:ascii="Times New Roman" w:hAnsi="Times New Roman" w:cs="Times New Roman"/>
        </w:rPr>
        <w:t xml:space="preserve"> pre financie, rozpočet a menu.</w:t>
      </w:r>
    </w:p>
    <w:p w:rsidR="0062358D" w:rsidP="0062358D">
      <w:pPr>
        <w:rPr>
          <w:rFonts w:ascii="Times New Roman" w:hAnsi="Times New Roman" w:cs="Times New Roman"/>
        </w:rPr>
      </w:pPr>
    </w:p>
    <w:p w:rsidR="00691A7C" w:rsidP="00691A7C">
      <w:pPr>
        <w:jc w:val="both"/>
        <w:rPr>
          <w:rFonts w:ascii="Times New Roman" w:hAnsi="Times New Roman" w:cs="Times New Roman"/>
        </w:rPr>
      </w:pPr>
    </w:p>
    <w:p w:rsidR="00691A7C" w:rsidP="00691A7C">
      <w:pPr>
        <w:jc w:val="both"/>
        <w:rPr>
          <w:rFonts w:ascii="Times New Roman" w:hAnsi="Times New Roman" w:cs="Times New Roman"/>
        </w:rPr>
      </w:pPr>
    </w:p>
    <w:p w:rsidR="00C654A4" w:rsidP="00691A7C">
      <w:pPr>
        <w:jc w:val="both"/>
        <w:rPr>
          <w:rFonts w:ascii="Times New Roman" w:hAnsi="Times New Roman" w:cs="Times New Roman"/>
        </w:rPr>
      </w:pPr>
    </w:p>
    <w:p w:rsidR="00C654A4" w:rsidP="00691A7C">
      <w:pPr>
        <w:jc w:val="both"/>
        <w:rPr>
          <w:rFonts w:ascii="Times New Roman" w:hAnsi="Times New Roman" w:cs="Times New Roman"/>
        </w:rPr>
      </w:pPr>
    </w:p>
    <w:p w:rsidR="00691A7C" w:rsidRPr="00E03825" w:rsidP="00691A7C">
      <w:pPr>
        <w:ind w:left="5664" w:firstLine="708"/>
        <w:jc w:val="both"/>
        <w:rPr>
          <w:rFonts w:ascii="Times New Roman" w:hAnsi="Times New Roman" w:cs="Times New Roman"/>
        </w:rPr>
      </w:pPr>
      <w:smartTag w:uri="urn:schemas-microsoft-com:office:smarttags" w:element="PersonName">
        <w:smartTagPr>
          <w:attr w:name="ProductID" w:val="Dušan  Jarjabek"/>
        </w:smartTagPr>
        <w:r>
          <w:rPr>
            <w:rFonts w:ascii="Times New Roman" w:hAnsi="Times New Roman" w:cs="Times New Roman"/>
          </w:rPr>
          <w:t xml:space="preserve">Dušan  </w:t>
        </w:r>
        <w:r w:rsidRPr="00DA009D">
          <w:rPr>
            <w:rFonts w:ascii="Times New Roman" w:hAnsi="Times New Roman" w:cs="Times New Roman"/>
            <w:b/>
          </w:rPr>
          <w:t>Jarjabek</w:t>
        </w:r>
      </w:smartTag>
      <w:r w:rsidR="00E03825">
        <w:rPr>
          <w:rFonts w:ascii="Times New Roman" w:hAnsi="Times New Roman" w:cs="Times New Roman"/>
        </w:rPr>
        <w:t>, v. r.</w:t>
      </w:r>
    </w:p>
    <w:p w:rsidR="00691A7C" w:rsidP="00691A7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ab/>
        <w:tab/>
        <w:tab/>
        <w:tab/>
        <w:tab/>
        <w:tab/>
        <w:tab/>
        <w:tab/>
        <w:t>predseda výboru</w:t>
      </w:r>
    </w:p>
    <w:p w:rsidR="00691A7C" w:rsidP="00691A7C">
      <w:pPr>
        <w:jc w:val="both"/>
        <w:rPr>
          <w:rFonts w:ascii="Times New Roman" w:hAnsi="Times New Roman" w:cs="Times New Roman"/>
        </w:rPr>
      </w:pPr>
    </w:p>
    <w:p w:rsidR="00C654A4" w:rsidP="00691A7C">
      <w:pPr>
        <w:jc w:val="both"/>
        <w:rPr>
          <w:rFonts w:ascii="Times New Roman" w:hAnsi="Times New Roman" w:cs="Times New Roman"/>
        </w:rPr>
      </w:pPr>
    </w:p>
    <w:p w:rsidR="00691A7C" w:rsidRPr="00E03825" w:rsidP="00691A7C">
      <w:pPr>
        <w:jc w:val="both"/>
        <w:rPr>
          <w:rFonts w:ascii="Times New Roman" w:hAnsi="Times New Roman" w:cs="Times New Roman"/>
        </w:rPr>
      </w:pPr>
      <w:r w:rsidR="0062358D">
        <w:rPr>
          <w:rFonts w:ascii="Times New Roman" w:hAnsi="Times New Roman" w:cs="Times New Roman"/>
        </w:rPr>
        <w:t>Pavol</w:t>
      </w:r>
      <w:r>
        <w:rPr>
          <w:rFonts w:ascii="Times New Roman" w:hAnsi="Times New Roman" w:cs="Times New Roman"/>
        </w:rPr>
        <w:t xml:space="preserve">  </w:t>
      </w:r>
      <w:r w:rsidRPr="0062358D" w:rsidR="0062358D">
        <w:rPr>
          <w:rFonts w:ascii="Times New Roman" w:hAnsi="Times New Roman" w:cs="Times New Roman"/>
          <w:b/>
        </w:rPr>
        <w:t>Ab</w:t>
      </w:r>
      <w:r w:rsidR="0062358D">
        <w:rPr>
          <w:rFonts w:ascii="Times New Roman" w:hAnsi="Times New Roman" w:cs="Times New Roman"/>
          <w:b/>
        </w:rPr>
        <w:t>rhan</w:t>
      </w:r>
      <w:r w:rsidR="00E03825">
        <w:rPr>
          <w:rFonts w:ascii="Times New Roman" w:hAnsi="Times New Roman" w:cs="Times New Roman"/>
          <w:b/>
        </w:rPr>
        <w:t xml:space="preserve">, </w:t>
      </w:r>
      <w:r w:rsidR="00E03825">
        <w:rPr>
          <w:rFonts w:ascii="Times New Roman" w:hAnsi="Times New Roman" w:cs="Times New Roman"/>
        </w:rPr>
        <w:t>v. r.</w:t>
      </w:r>
    </w:p>
    <w:p w:rsidR="00691A7C" w:rsidP="00691A7C">
      <w:pPr>
        <w:pStyle w:val="BodyTextIndent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overovateľ výboru</w:t>
      </w:r>
    </w:p>
    <w:sectPr>
      <w:footerReference w:type="even" r:id="rId4"/>
      <w:footerReference w:type="default" r:id="rId5"/>
      <w:pgSz w:w="11906" w:h="16838"/>
      <w:pgMar w:top="1417" w:right="1417" w:bottom="1417" w:left="1417" w:header="708" w:footer="708" w:gutter="0"/>
      <w:cols w:space="708"/>
      <w:titlePg/>
      <w:bidi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  <w:font w:name="AT*Toronto">
    <w:altName w:val="Times New Roman"/>
    <w:panose1 w:val="00000000000000000000"/>
    <w:charset w:val="00"/>
    <w:family w:val="auto"/>
    <w:pitch w:val="variable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E36" w:rsidP="00796F82">
    <w:pPr>
      <w:pStyle w:val="Footer"/>
      <w:framePr w:vAnchor="text" w:hAnchor="margin" w:xAlign="right" w:y="1"/>
      <w:rPr>
        <w:rStyle w:val="PageNumber"/>
        <w:rFonts w:cs="Times New Roman"/>
      </w:rPr>
    </w:pPr>
    <w:r>
      <w:rPr>
        <w:rStyle w:val="PageNumber"/>
        <w:rFonts w:cs="Times New Roman"/>
      </w:rPr>
      <w:fldChar w:fldCharType="begin"/>
    </w:r>
    <w:r>
      <w:rPr>
        <w:rStyle w:val="PageNumber"/>
        <w:rFonts w:cs="Times New Roman"/>
      </w:rPr>
      <w:instrText xml:space="preserve">PAGE  </w:instrText>
    </w:r>
    <w:r>
      <w:rPr>
        <w:rStyle w:val="PageNumber"/>
        <w:rFonts w:cs="Times New Roman"/>
      </w:rPr>
      <w:fldChar w:fldCharType="separate"/>
    </w:r>
    <w:r>
      <w:rPr>
        <w:rStyle w:val="PageNumber"/>
        <w:rFonts w:cs="Times New Roman"/>
        <w:noProof/>
      </w:rPr>
      <w:t>1</w:t>
    </w:r>
    <w:r>
      <w:rPr>
        <w:rStyle w:val="PageNumber"/>
        <w:rFonts w:cs="Times New Roman"/>
      </w:rPr>
      <w:fldChar w:fldCharType="end"/>
    </w:r>
  </w:p>
  <w:p w:rsidR="00D75E36">
    <w:pPr>
      <w:pStyle w:val="Footer"/>
      <w:ind w:right="360"/>
      <w:rPr>
        <w:rFonts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E36" w:rsidP="00796F82">
    <w:pPr>
      <w:pStyle w:val="Footer"/>
      <w:framePr w:vAnchor="text" w:hAnchor="margin" w:xAlign="right" w:y="1"/>
      <w:rPr>
        <w:rStyle w:val="PageNumber"/>
        <w:rFonts w:cs="Times New Roman"/>
      </w:rPr>
    </w:pPr>
    <w:r>
      <w:rPr>
        <w:rStyle w:val="PageNumber"/>
        <w:rFonts w:cs="Times New Roman"/>
      </w:rPr>
      <w:fldChar w:fldCharType="begin"/>
    </w:r>
    <w:r>
      <w:rPr>
        <w:rStyle w:val="PageNumber"/>
        <w:rFonts w:cs="Times New Roman"/>
      </w:rPr>
      <w:instrText xml:space="preserve">PAGE  </w:instrText>
    </w:r>
    <w:r>
      <w:rPr>
        <w:rStyle w:val="PageNumber"/>
        <w:rFonts w:cs="Times New Roman"/>
      </w:rPr>
      <w:fldChar w:fldCharType="separate"/>
    </w:r>
    <w:r>
      <w:rPr>
        <w:rStyle w:val="PageNumber"/>
        <w:rFonts w:cs="Times New Roman"/>
        <w:noProof/>
      </w:rPr>
      <w:t>2</w:t>
    </w:r>
    <w:r>
      <w:rPr>
        <w:rStyle w:val="PageNumber"/>
        <w:rFonts w:cs="Times New Roman"/>
      </w:rPr>
      <w:fldChar w:fldCharType="end"/>
    </w:r>
  </w:p>
  <w:p w:rsidR="00D75E36">
    <w:pPr>
      <w:pStyle w:val="Footer"/>
      <w:ind w:right="360"/>
      <w:rPr>
        <w:rFonts w:cs="Times New Roman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A73D18"/>
    <w:multiLevelType w:val="hybridMultilevel"/>
    <w:tmpl w:val="CE82CE42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rtl w:val="0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7D876683"/>
    <w:multiLevelType w:val="hybridMultilevel"/>
    <w:tmpl w:val="41F85584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000000"/>
    <w:rsid w:val="001D7232"/>
    <w:rsid w:val="00567648"/>
    <w:rsid w:val="005B418E"/>
    <w:rsid w:val="005D1FA8"/>
    <w:rsid w:val="0062358D"/>
    <w:rsid w:val="00691A7C"/>
    <w:rsid w:val="007831E6"/>
    <w:rsid w:val="00796F82"/>
    <w:rsid w:val="00BF2617"/>
    <w:rsid w:val="00C1338C"/>
    <w:rsid w:val="00C631DA"/>
    <w:rsid w:val="00C654A4"/>
    <w:rsid w:val="00D75E36"/>
    <w:rsid w:val="00DA009D"/>
    <w:rsid w:val="00E03825"/>
    <w:rsid w:val="00E47BCA"/>
    <w:rsid w:val="00F92F34"/>
    <w:rsid w:val="00FC150B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31DA"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sz w:val="24"/>
      <w:szCs w:val="24"/>
      <w:rtl w:val="0"/>
      <w:lang w:val="sk-SK" w:bidi="ar-SA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T*Toronto" w:hAnsi="AT*Toronto"/>
      <w:b/>
      <w:sz w:val="28"/>
      <w:szCs w:val="2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spacing w:line="360" w:lineRule="auto"/>
      <w:jc w:val="left"/>
      <w:outlineLvl w:val="3"/>
    </w:pPr>
    <w:rPr>
      <w:rFonts w:ascii="AT*Toronto" w:hAnsi="AT*Toronto"/>
      <w:b/>
      <w:sz w:val="28"/>
      <w:szCs w:val="20"/>
    </w:rPr>
  </w:style>
  <w:style w:type="paragraph" w:styleId="Heading5">
    <w:name w:val="heading 5"/>
    <w:basedOn w:val="Normal"/>
    <w:next w:val="Normal"/>
    <w:qFormat/>
    <w:pPr>
      <w:keepNext/>
      <w:jc w:val="left"/>
      <w:outlineLvl w:val="4"/>
    </w:pPr>
    <w:rPr>
      <w:rFonts w:ascii="AT*Toronto" w:hAnsi="AT*Toronto"/>
      <w:b/>
      <w:caps/>
      <w:szCs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T*Toronto" w:hAnsi="AT*Toronto"/>
      <w:b/>
      <w:sz w:val="32"/>
      <w:szCs w:val="20"/>
    </w:rPr>
  </w:style>
  <w:style w:type="character" w:default="1" w:styleId="DefaultParagraphFont">
    <w:name w:val="Default Paragraph Font"/>
    <w:semiHidden/>
  </w:style>
  <w:style w:type="paragraph" w:styleId="BodyTextIndent2">
    <w:name w:val="Body Text Indent 2"/>
    <w:basedOn w:val="Normal"/>
    <w:pPr>
      <w:tabs>
        <w:tab w:val="left" w:pos="0"/>
      </w:tabs>
      <w:ind w:hanging="284"/>
      <w:jc w:val="both"/>
    </w:pPr>
    <w:rPr>
      <w:rFonts w:ascii="AT*Toronto" w:hAnsi="AT*Toronto"/>
      <w:szCs w:val="20"/>
    </w:rPr>
  </w:style>
  <w:style w:type="paragraph" w:styleId="BodyTextIndent3">
    <w:name w:val="Body Text Indent 3"/>
    <w:basedOn w:val="Normal"/>
    <w:pPr>
      <w:ind w:firstLine="4"/>
      <w:jc w:val="both"/>
    </w:pPr>
    <w:rPr>
      <w:rFonts w:ascii="AT*Toronto" w:hAnsi="AT*Toronto"/>
      <w:szCs w:val="20"/>
    </w:rPr>
  </w:style>
  <w:style w:type="paragraph" w:styleId="BodyText">
    <w:name w:val="Body Text"/>
    <w:basedOn w:val="Normal"/>
    <w:pPr>
      <w:tabs>
        <w:tab w:val="left" w:pos="284"/>
      </w:tabs>
      <w:jc w:val="both"/>
    </w:pPr>
    <w:rPr>
      <w:rFonts w:ascii="AT*Toronto" w:hAnsi="AT*Toronto"/>
      <w:szCs w:val="20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jc w:val="left"/>
    </w:pPr>
    <w:rPr>
      <w:rFonts w:ascii="AT*Toronto" w:hAnsi="AT*Toronto"/>
      <w:szCs w:val="20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BD34CE"/>
    <w:pPr>
      <w:jc w:val="lef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23</TotalTime>
  <Pages>1</Pages>
  <Words>147</Words>
  <Characters>841</Characters>
  <Application>Microsoft Office Word</Application>
  <DocSecurity>0</DocSecurity>
  <Lines>0</Lines>
  <Paragraphs>0</Paragraphs>
  <ScaleCrop>false</ScaleCrop>
  <Company>Kancelária NR SR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tlač 39</dc:title>
  <dc:creator>Jana Krištofová</dc:creator>
  <cp:lastModifiedBy>KrisJana</cp:lastModifiedBy>
  <cp:revision>12</cp:revision>
  <cp:lastPrinted>2010-08-02T07:59:00Z</cp:lastPrinted>
  <dcterms:created xsi:type="dcterms:W3CDTF">2010-07-29T10:52:00Z</dcterms:created>
  <dcterms:modified xsi:type="dcterms:W3CDTF">2010-08-03T13:27:00Z</dcterms:modified>
</cp:coreProperties>
</file>